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a2a1d0a29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4e74a43fe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 Pheru,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66074d1994b53" /><Relationship Type="http://schemas.openxmlformats.org/officeDocument/2006/relationships/numbering" Target="/word/numbering.xml" Id="R0c5e91307083440c" /><Relationship Type="http://schemas.openxmlformats.org/officeDocument/2006/relationships/settings" Target="/word/settings.xml" Id="Rd43205234fe84133" /><Relationship Type="http://schemas.openxmlformats.org/officeDocument/2006/relationships/image" Target="/word/media/ee62c07c-f82e-46d4-bf7c-17579488dae1.png" Id="Rda54e74a43fe4c30" /></Relationships>
</file>