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68441098a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9e4f3fb8e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 Bahmanwali,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64182a2d84934" /><Relationship Type="http://schemas.openxmlformats.org/officeDocument/2006/relationships/numbering" Target="/word/numbering.xml" Id="R29d2d15e59b44cd1" /><Relationship Type="http://schemas.openxmlformats.org/officeDocument/2006/relationships/settings" Target="/word/settings.xml" Id="R24757dafe1db40b0" /><Relationship Type="http://schemas.openxmlformats.org/officeDocument/2006/relationships/image" Target="/word/media/c74225bb-6ff0-43b7-9f2b-7286c240a874.png" Id="Rb7e9e4f3fb8e410f" /></Relationships>
</file>