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999f2cdd2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ea5c843f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0dfb37934e5e" /><Relationship Type="http://schemas.openxmlformats.org/officeDocument/2006/relationships/numbering" Target="/word/numbering.xml" Id="Rbfd138b8498d41d2" /><Relationship Type="http://schemas.openxmlformats.org/officeDocument/2006/relationships/settings" Target="/word/settings.xml" Id="R2e069464cd854cbf" /><Relationship Type="http://schemas.openxmlformats.org/officeDocument/2006/relationships/image" Target="/word/media/924d838d-5d44-4034-a7aa-f353584d8ede.png" Id="R85d3ea5c843f4da6" /></Relationships>
</file>