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162c03428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5d34856d0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Bhattanda Chura,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fda7daa43462b" /><Relationship Type="http://schemas.openxmlformats.org/officeDocument/2006/relationships/numbering" Target="/word/numbering.xml" Id="R2153da3762d24975" /><Relationship Type="http://schemas.openxmlformats.org/officeDocument/2006/relationships/settings" Target="/word/settings.xml" Id="Re0280c14d1fa4038" /><Relationship Type="http://schemas.openxmlformats.org/officeDocument/2006/relationships/image" Target="/word/media/ad1cc709-faf8-4e9c-8b0c-acab322483ff.png" Id="R8545d34856d04087" /></Relationships>
</file>