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cc2b6e81c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daf548e46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Bhikiwal,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a8b8c873748cc" /><Relationship Type="http://schemas.openxmlformats.org/officeDocument/2006/relationships/numbering" Target="/word/numbering.xml" Id="Rfa3d882cd92549d5" /><Relationship Type="http://schemas.openxmlformats.org/officeDocument/2006/relationships/settings" Target="/word/settings.xml" Id="Rc478ccd97fe640f0" /><Relationship Type="http://schemas.openxmlformats.org/officeDocument/2006/relationships/image" Target="/word/media/c72cb3fd-126e-4e0e-8f9f-f807d1486037.png" Id="Rca1daf548e4641d0" /></Relationships>
</file>