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ffad9ef6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23f99d928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Bhulle Bane Shah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62076d29747a0" /><Relationship Type="http://schemas.openxmlformats.org/officeDocument/2006/relationships/numbering" Target="/word/numbering.xml" Id="Rb616df2d3b5b4cc8" /><Relationship Type="http://schemas.openxmlformats.org/officeDocument/2006/relationships/settings" Target="/word/settings.xml" Id="R8c49e586eb4a49d3" /><Relationship Type="http://schemas.openxmlformats.org/officeDocument/2006/relationships/image" Target="/word/media/0339a9a7-0efc-4441-9ed7-05d71a2f3ea3.png" Id="R9ab23f99d928408e" /></Relationships>
</file>