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759b3935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5ce56faf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 Yara,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7f94ee6d42dc" /><Relationship Type="http://schemas.openxmlformats.org/officeDocument/2006/relationships/numbering" Target="/word/numbering.xml" Id="R94b7641dc4c441f3" /><Relationship Type="http://schemas.openxmlformats.org/officeDocument/2006/relationships/settings" Target="/word/settings.xml" Id="R6046c7fe36d14a1c" /><Relationship Type="http://schemas.openxmlformats.org/officeDocument/2006/relationships/image" Target="/word/media/1fcf64ba-1c2e-46d0-884d-269c7811d09c.png" Id="R44d25ce56faf4faf" /></Relationships>
</file>