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ec2e2a03b946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f6a07ef57e4a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Bhunar,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c737af38ed46e8" /><Relationship Type="http://schemas.openxmlformats.org/officeDocument/2006/relationships/numbering" Target="/word/numbering.xml" Id="Rb415d9cc14c14f0e" /><Relationship Type="http://schemas.openxmlformats.org/officeDocument/2006/relationships/settings" Target="/word/settings.xml" Id="R783be63f035e43ce" /><Relationship Type="http://schemas.openxmlformats.org/officeDocument/2006/relationships/image" Target="/word/media/07ec0844-9c02-4c6f-9eae-1655f632c2dc.png" Id="Rf5f6a07ef57e4a5b" /></Relationships>
</file>