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f8a6a59a4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40c277fe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Bhuraguan,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a271d2345419a" /><Relationship Type="http://schemas.openxmlformats.org/officeDocument/2006/relationships/numbering" Target="/word/numbering.xml" Id="R68f7f08d4e264a42" /><Relationship Type="http://schemas.openxmlformats.org/officeDocument/2006/relationships/settings" Target="/word/settings.xml" Id="Rf2878d5e3a694756" /><Relationship Type="http://schemas.openxmlformats.org/officeDocument/2006/relationships/image" Target="/word/media/b99217d3-8e9a-4a3f-8061-b31f0c2cee8e.png" Id="R8a4d40c277fe4078" /></Relationships>
</file>