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48e78bd8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219891e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Bhutto Bajkani,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52119ea8471a" /><Relationship Type="http://schemas.openxmlformats.org/officeDocument/2006/relationships/numbering" Target="/word/numbering.xml" Id="R2262dd5017ac4f7c" /><Relationship Type="http://schemas.openxmlformats.org/officeDocument/2006/relationships/settings" Target="/word/settings.xml" Id="R2d31ed34b82f4791" /><Relationship Type="http://schemas.openxmlformats.org/officeDocument/2006/relationships/image" Target="/word/media/bd9d1d67-6dca-4d37-a2e9-5da797065f6f.png" Id="R25bb219891e347b7" /></Relationships>
</file>