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23eaac250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f901b4c9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Budho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f28f3fd9d4a38" /><Relationship Type="http://schemas.openxmlformats.org/officeDocument/2006/relationships/numbering" Target="/word/numbering.xml" Id="Rd17ddfe03152457a" /><Relationship Type="http://schemas.openxmlformats.org/officeDocument/2006/relationships/settings" Target="/word/settings.xml" Id="R0e2b0df60a9b4354" /><Relationship Type="http://schemas.openxmlformats.org/officeDocument/2006/relationships/image" Target="/word/media/093324ad-0b74-43cd-9f30-f298a8cfe28e.png" Id="R2a8bf901b4c943ac" /></Relationships>
</file>