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b04aa2610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18a35fff2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Budho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95eb34ca747c7" /><Relationship Type="http://schemas.openxmlformats.org/officeDocument/2006/relationships/numbering" Target="/word/numbering.xml" Id="R437426a2bc704ca2" /><Relationship Type="http://schemas.openxmlformats.org/officeDocument/2006/relationships/settings" Target="/word/settings.xml" Id="Re65af8fc1a6946c4" /><Relationship Type="http://schemas.openxmlformats.org/officeDocument/2006/relationships/image" Target="/word/media/321424fe-b957-4667-9326-2557d8bc3b74.png" Id="Rcda18a35fff247b1" /></Relationships>
</file>