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56ea4b36d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7cdf7591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Buhro Sahib Khan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0ac2330d4801" /><Relationship Type="http://schemas.openxmlformats.org/officeDocument/2006/relationships/numbering" Target="/word/numbering.xml" Id="R586ac92ea91841bd" /><Relationship Type="http://schemas.openxmlformats.org/officeDocument/2006/relationships/settings" Target="/word/settings.xml" Id="R4da453d5d7e34d90" /><Relationship Type="http://schemas.openxmlformats.org/officeDocument/2006/relationships/image" Target="/word/media/8aa8fedb-3383-4f6d-a8f4-7861d5c89c5b.png" Id="R0837cdf759114dad" /></Relationships>
</file>