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e795cf786f43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137daac2a849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Burare,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fecd46b9a849ca" /><Relationship Type="http://schemas.openxmlformats.org/officeDocument/2006/relationships/numbering" Target="/word/numbering.xml" Id="Rd629021552974da6" /><Relationship Type="http://schemas.openxmlformats.org/officeDocument/2006/relationships/settings" Target="/word/settings.xml" Id="Rec7df6948f2c4d09" /><Relationship Type="http://schemas.openxmlformats.org/officeDocument/2006/relationships/image" Target="/word/media/91656b51-31c4-49cd-899d-7f2646b4441d.png" Id="R15137daac2a849c5" /></Relationships>
</file>