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f8146868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64466e9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3646b1ec433d" /><Relationship Type="http://schemas.openxmlformats.org/officeDocument/2006/relationships/numbering" Target="/word/numbering.xml" Id="Rb6a8c12fec934d0c" /><Relationship Type="http://schemas.openxmlformats.org/officeDocument/2006/relationships/settings" Target="/word/settings.xml" Id="R3668ce6a9b7c416c" /><Relationship Type="http://schemas.openxmlformats.org/officeDocument/2006/relationships/image" Target="/word/media/29e948af-6455-438c-a492-3f5726a23738.png" Id="Rf35164466e904d4d" /></Relationships>
</file>