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a28afbf34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4e8d969ae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Burheki,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a416a30914b0c" /><Relationship Type="http://schemas.openxmlformats.org/officeDocument/2006/relationships/numbering" Target="/word/numbering.xml" Id="Rf73666396d6e4468" /><Relationship Type="http://schemas.openxmlformats.org/officeDocument/2006/relationships/settings" Target="/word/settings.xml" Id="R4c19e597c5f44fc9" /><Relationship Type="http://schemas.openxmlformats.org/officeDocument/2006/relationships/image" Target="/word/media/7d86e292-7f77-4021-93ea-9ab05e193fa8.png" Id="Rfde4e8d969ae4697" /></Relationships>
</file>