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edd7f84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1a275dce2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Musti,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18abe6cc7465d" /><Relationship Type="http://schemas.openxmlformats.org/officeDocument/2006/relationships/numbering" Target="/word/numbering.xml" Id="R9d0d182f3dfb461d" /><Relationship Type="http://schemas.openxmlformats.org/officeDocument/2006/relationships/settings" Target="/word/settings.xml" Id="R27e9de9f092b4aa8" /><Relationship Type="http://schemas.openxmlformats.org/officeDocument/2006/relationships/image" Target="/word/media/d4d556db-7b50-4f21-8ece-8b6739208835.png" Id="Rf691a275dce24881" /></Relationships>
</file>