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c30292e1d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b3207a52a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 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8e949bd754978" /><Relationship Type="http://schemas.openxmlformats.org/officeDocument/2006/relationships/numbering" Target="/word/numbering.xml" Id="R31c5b7a937d045d9" /><Relationship Type="http://schemas.openxmlformats.org/officeDocument/2006/relationships/settings" Target="/word/settings.xml" Id="R63615edb484a47ac" /><Relationship Type="http://schemas.openxmlformats.org/officeDocument/2006/relationships/image" Target="/word/media/6c15cfca-5fc7-4c99-b0b0-344e2e683514.png" Id="Ra50b3207a52a4394" /></Relationships>
</file>