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622d5251b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8289cd3a0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Chabaro,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673c30b1f4f4c" /><Relationship Type="http://schemas.openxmlformats.org/officeDocument/2006/relationships/numbering" Target="/word/numbering.xml" Id="R91d6e01344e045d3" /><Relationship Type="http://schemas.openxmlformats.org/officeDocument/2006/relationships/settings" Target="/word/settings.xml" Id="R887b5559830d4b52" /><Relationship Type="http://schemas.openxmlformats.org/officeDocument/2006/relationships/image" Target="/word/media/4ba5f8cc-a74d-4749-9b40-28eddd99b46e.png" Id="Rb5b8289cd3a04363" /></Relationships>
</file>