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3aa849e5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14451f96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 Warzikiyel,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c2dbc6e0463a" /><Relationship Type="http://schemas.openxmlformats.org/officeDocument/2006/relationships/numbering" Target="/word/numbering.xml" Id="R87fb53cd91584322" /><Relationship Type="http://schemas.openxmlformats.org/officeDocument/2006/relationships/settings" Target="/word/settings.xml" Id="R8a228385e8ce4336" /><Relationship Type="http://schemas.openxmlformats.org/officeDocument/2006/relationships/image" Target="/word/media/a70072ef-1662-48e9-87df-291cb916a8f0.png" Id="R5e6b14451f9642a3" /></Relationships>
</file>