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58e3a5e39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6c073e567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Kikarwala,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12f2759244d56" /><Relationship Type="http://schemas.openxmlformats.org/officeDocument/2006/relationships/numbering" Target="/word/numbering.xml" Id="R02d520ef9fae4f88" /><Relationship Type="http://schemas.openxmlformats.org/officeDocument/2006/relationships/settings" Target="/word/settings.xml" Id="Rec47986e3a324c6d" /><Relationship Type="http://schemas.openxmlformats.org/officeDocument/2006/relationships/image" Target="/word/media/96c56d52-63e7-4a78-a816-76cbf8007599.png" Id="Rcac6c073e5674345" /></Relationships>
</file>