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a33032b0c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748dd01a1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Mirzawala,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f58a792594f05" /><Relationship Type="http://schemas.openxmlformats.org/officeDocument/2006/relationships/numbering" Target="/word/numbering.xml" Id="R29f9564cb41f4cfd" /><Relationship Type="http://schemas.openxmlformats.org/officeDocument/2006/relationships/settings" Target="/word/settings.xml" Id="R797fc062ec9f4f70" /><Relationship Type="http://schemas.openxmlformats.org/officeDocument/2006/relationships/image" Target="/word/media/628bc01e-4a32-4aa0-af28-1a6228236b44.png" Id="R16a748dd01a1444a" /></Relationships>
</file>