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ea3030dc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fe38bbb87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Naiwala,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293381c1f4c62" /><Relationship Type="http://schemas.openxmlformats.org/officeDocument/2006/relationships/numbering" Target="/word/numbering.xml" Id="Rb28b8002e62e4e0b" /><Relationship Type="http://schemas.openxmlformats.org/officeDocument/2006/relationships/settings" Target="/word/settings.xml" Id="R3b868f431c074a79" /><Relationship Type="http://schemas.openxmlformats.org/officeDocument/2006/relationships/image" Target="/word/media/f82c746a-b04a-4852-91cc-ab93b522978d.png" Id="Rf38fe38bbb874b1d" /></Relationships>
</file>