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1bee72304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385b9fa4d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Pindiwala,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72801d584092" /><Relationship Type="http://schemas.openxmlformats.org/officeDocument/2006/relationships/numbering" Target="/word/numbering.xml" Id="Rac143521fe0b473b" /><Relationship Type="http://schemas.openxmlformats.org/officeDocument/2006/relationships/settings" Target="/word/settings.xml" Id="Rc30461325b7143ae" /><Relationship Type="http://schemas.openxmlformats.org/officeDocument/2006/relationships/image" Target="/word/media/18748bfd-6fc9-4871-9133-f0c2124ed5e4.png" Id="R7ea385b9fa4d42a5" /></Relationships>
</file>