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78a71e5f0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e6cc8edc1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Sundar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a5aba5a4c4ad1" /><Relationship Type="http://schemas.openxmlformats.org/officeDocument/2006/relationships/numbering" Target="/word/numbering.xml" Id="R5d95a8e7831e4333" /><Relationship Type="http://schemas.openxmlformats.org/officeDocument/2006/relationships/settings" Target="/word/settings.xml" Id="R2137830a440a44fd" /><Relationship Type="http://schemas.openxmlformats.org/officeDocument/2006/relationships/image" Target="/word/media/4f31bdbc-e5b6-4538-865d-23cc6f0692e5.png" Id="R531e6cc8edc14feb" /></Relationships>
</file>