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be2576d39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682d4b6db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Abbas,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573b74dd34150" /><Relationship Type="http://schemas.openxmlformats.org/officeDocument/2006/relationships/numbering" Target="/word/numbering.xml" Id="Reeab81f4089344ad" /><Relationship Type="http://schemas.openxmlformats.org/officeDocument/2006/relationships/settings" Target="/word/settings.xml" Id="R805a5374aae34726" /><Relationship Type="http://schemas.openxmlformats.org/officeDocument/2006/relationships/image" Target="/word/media/0dd1ca0d-a5ee-4968-b5a2-742d99ade7fe.png" Id="Rd94682d4b6db4f3d" /></Relationships>
</file>