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474d6ad70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ebe98f7b7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Diwanan,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e6c654d324b82" /><Relationship Type="http://schemas.openxmlformats.org/officeDocument/2006/relationships/numbering" Target="/word/numbering.xml" Id="R30dbba9be6cf452a" /><Relationship Type="http://schemas.openxmlformats.org/officeDocument/2006/relationships/settings" Target="/word/settings.xml" Id="R6a4e4dc49c1145a8" /><Relationship Type="http://schemas.openxmlformats.org/officeDocument/2006/relationships/image" Target="/word/media/406c643a-9692-4865-9ed8-df8cf84c3fd7.png" Id="Rba4ebe98f7b74d04" /></Relationships>
</file>