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5e76c93cd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ab842297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Eighty-eight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edcb63a1c4be6" /><Relationship Type="http://schemas.openxmlformats.org/officeDocument/2006/relationships/numbering" Target="/word/numbering.xml" Id="R1efba43d6f124416" /><Relationship Type="http://schemas.openxmlformats.org/officeDocument/2006/relationships/settings" Target="/word/settings.xml" Id="Rfef591df4a0b438a" /><Relationship Type="http://schemas.openxmlformats.org/officeDocument/2006/relationships/image" Target="/word/media/c2401985-38a9-470f-86c9-4acafb684d44.png" Id="R096ab842297c456d" /></Relationships>
</file>