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fcbf004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8e145cf5a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Eighty-three-Nine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2a54e8194945" /><Relationship Type="http://schemas.openxmlformats.org/officeDocument/2006/relationships/numbering" Target="/word/numbering.xml" Id="Rcf8007baf6a5404e" /><Relationship Type="http://schemas.openxmlformats.org/officeDocument/2006/relationships/settings" Target="/word/settings.xml" Id="R5d42a659b4934f3c" /><Relationship Type="http://schemas.openxmlformats.org/officeDocument/2006/relationships/image" Target="/word/media/46e30836-2f9c-47f7-aaa4-75a7e5310c03.png" Id="R8038e145cf5a4ede" /></Relationships>
</file>