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e2dad4e09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3093a79fe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Fifty-four-Twelve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7d9e961c5473f" /><Relationship Type="http://schemas.openxmlformats.org/officeDocument/2006/relationships/numbering" Target="/word/numbering.xml" Id="Rbc1d3056f88749bb" /><Relationship Type="http://schemas.openxmlformats.org/officeDocument/2006/relationships/settings" Target="/word/settings.xml" Id="Redc91349cc9b485c" /><Relationship Type="http://schemas.openxmlformats.org/officeDocument/2006/relationships/image" Target="/word/media/77314974-99aa-49b4-9965-ee9bf0c7a9c9.png" Id="Raf13093a79fe4efb" /></Relationships>
</file>