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ff4b529d4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b3cb1859b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Fifty-three Five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9c316ccb4eea" /><Relationship Type="http://schemas.openxmlformats.org/officeDocument/2006/relationships/numbering" Target="/word/numbering.xml" Id="R7062bcd1a554428e" /><Relationship Type="http://schemas.openxmlformats.org/officeDocument/2006/relationships/settings" Target="/word/settings.xml" Id="R3bacf2fc950e416e" /><Relationship Type="http://schemas.openxmlformats.org/officeDocument/2006/relationships/image" Target="/word/media/283ada27-037d-46b8-99bb-666d0b1592d9.png" Id="R643b3cb1859b4fc4" /></Relationships>
</file>