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61fa029c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3f7e7ad8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Thirteen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7f97e29d548db" /><Relationship Type="http://schemas.openxmlformats.org/officeDocument/2006/relationships/numbering" Target="/word/numbering.xml" Id="Rc4800efb77cf4530" /><Relationship Type="http://schemas.openxmlformats.org/officeDocument/2006/relationships/settings" Target="/word/settings.xml" Id="Rce45031cdaff4d01" /><Relationship Type="http://schemas.openxmlformats.org/officeDocument/2006/relationships/image" Target="/word/media/ddb721ad-643b-4d58-bc87-67eb9b83e670.png" Id="R37213f7e7ad842e4" /></Relationships>
</file>