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6b773add0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ef227fc7b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Five Hundred Thirty-Two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4c5f2b9184058" /><Relationship Type="http://schemas.openxmlformats.org/officeDocument/2006/relationships/numbering" Target="/word/numbering.xml" Id="R7a21fda288f545ea" /><Relationship Type="http://schemas.openxmlformats.org/officeDocument/2006/relationships/settings" Target="/word/settings.xml" Id="R267952f35b754d14" /><Relationship Type="http://schemas.openxmlformats.org/officeDocument/2006/relationships/image" Target="/word/media/8ecc9195-734b-4309-aa43-d7c5c735bfa4.png" Id="Rd2def227fc7b4353" /></Relationships>
</file>