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dd4b48706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e4613b545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Forty-one DB Sharqi,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f4353b33746f8" /><Relationship Type="http://schemas.openxmlformats.org/officeDocument/2006/relationships/numbering" Target="/word/numbering.xml" Id="R84538e4c034f4679" /><Relationship Type="http://schemas.openxmlformats.org/officeDocument/2006/relationships/settings" Target="/word/settings.xml" Id="R60f4d0166f9b4951" /><Relationship Type="http://schemas.openxmlformats.org/officeDocument/2006/relationships/image" Target="/word/media/275b4ba1-2d76-4d78-81d6-38f184dac667.png" Id="R4ece4613b5454994" /></Relationships>
</file>