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1a6b81e00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78f800829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Four Hundred Fifty-Two,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c7d0ae85146df" /><Relationship Type="http://schemas.openxmlformats.org/officeDocument/2006/relationships/numbering" Target="/word/numbering.xml" Id="Ree2d49b4ee164e04" /><Relationship Type="http://schemas.openxmlformats.org/officeDocument/2006/relationships/settings" Target="/word/settings.xml" Id="Ra29f7ea5cf8e4419" /><Relationship Type="http://schemas.openxmlformats.org/officeDocument/2006/relationships/image" Target="/word/media/9b8a08d0-0d58-4824-b411-1ba14eb12188.png" Id="Reaa78f8008294504" /></Relationships>
</file>