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000286be7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1ddd266fc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Nine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8fb133b364a10" /><Relationship Type="http://schemas.openxmlformats.org/officeDocument/2006/relationships/numbering" Target="/word/numbering.xml" Id="R171beb0dbce84372" /><Relationship Type="http://schemas.openxmlformats.org/officeDocument/2006/relationships/settings" Target="/word/settings.xml" Id="R4be2a50fb7ee4c0e" /><Relationship Type="http://schemas.openxmlformats.org/officeDocument/2006/relationships/image" Target="/word/media/67129ba1-af2c-4287-a307-734c9d2966be.png" Id="R0221ddd266fc4954" /></Relationships>
</file>