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63fc4c0af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bba158fce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Ninety-Two,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1351ddc384845" /><Relationship Type="http://schemas.openxmlformats.org/officeDocument/2006/relationships/numbering" Target="/word/numbering.xml" Id="R5a447f08a8684b4b" /><Relationship Type="http://schemas.openxmlformats.org/officeDocument/2006/relationships/settings" Target="/word/settings.xml" Id="R8e238196ba924d59" /><Relationship Type="http://schemas.openxmlformats.org/officeDocument/2006/relationships/image" Target="/word/media/dd821c1a-5aeb-404b-8cec-b6a994299f30.png" Id="Re6cbba158fce4de4" /></Relationships>
</file>