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528552a6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d6bff923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Seventy-Three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ac593f84446b" /><Relationship Type="http://schemas.openxmlformats.org/officeDocument/2006/relationships/numbering" Target="/word/numbering.xml" Id="Rba87a710b6fa46e5" /><Relationship Type="http://schemas.openxmlformats.org/officeDocument/2006/relationships/settings" Target="/word/settings.xml" Id="Rc5b7344d6b8e44b4" /><Relationship Type="http://schemas.openxmlformats.org/officeDocument/2006/relationships/image" Target="/word/media/bed56ce9-ee45-4ed9-afdc-b62b534a8ca5.png" Id="Rd914d6bff92343e2" /></Relationships>
</file>