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336ceb563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76d71e93b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Four Hundred Twenty-nine 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243c5b0dc4e5e" /><Relationship Type="http://schemas.openxmlformats.org/officeDocument/2006/relationships/numbering" Target="/word/numbering.xml" Id="R01e99515c90941f8" /><Relationship Type="http://schemas.openxmlformats.org/officeDocument/2006/relationships/settings" Target="/word/settings.xml" Id="Reef2a859eba44655" /><Relationship Type="http://schemas.openxmlformats.org/officeDocument/2006/relationships/image" Target="/word/media/f6f6a2af-40da-4dd3-9700-bb8c72fea0da.png" Id="R40c76d71e93b499f" /></Relationships>
</file>