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e73282e83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36f46066c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Nineten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eecff79694ecf" /><Relationship Type="http://schemas.openxmlformats.org/officeDocument/2006/relationships/numbering" Target="/word/numbering.xml" Id="R63cd0bd4945c4ead" /><Relationship Type="http://schemas.openxmlformats.org/officeDocument/2006/relationships/settings" Target="/word/settings.xml" Id="Rcbb23d2500f74443" /><Relationship Type="http://schemas.openxmlformats.org/officeDocument/2006/relationships/image" Target="/word/media/21095b6a-59d8-4124-ad19-a892ad26199c.png" Id="Rea636f46066c4af7" /></Relationships>
</file>