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dc7aeab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78d9e805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One Hundred and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77cbd0af4d20" /><Relationship Type="http://schemas.openxmlformats.org/officeDocument/2006/relationships/numbering" Target="/word/numbering.xml" Id="R8fc68c77da96414d" /><Relationship Type="http://schemas.openxmlformats.org/officeDocument/2006/relationships/settings" Target="/word/settings.xml" Id="Rd3103bb093384c31" /><Relationship Type="http://schemas.openxmlformats.org/officeDocument/2006/relationships/image" Target="/word/media/2b72d953-8ddb-4fff-82ff-b7bf9cc3b357.png" Id="Ra29178d9e80549c9" /></Relationships>
</file>