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8a34f6fc0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02933c9a0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Number Thirty-Nine,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0996628f743e2" /><Relationship Type="http://schemas.openxmlformats.org/officeDocument/2006/relationships/numbering" Target="/word/numbering.xml" Id="R7ccf600e7e5f4b00" /><Relationship Type="http://schemas.openxmlformats.org/officeDocument/2006/relationships/settings" Target="/word/settings.xml" Id="Rd31df713da9b45ea" /><Relationship Type="http://schemas.openxmlformats.org/officeDocument/2006/relationships/image" Target="/word/media/b7007601-6aba-4047-8bea-2d0933b26955.png" Id="R17a02933c9a04934" /></Relationships>
</file>