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e2aab342c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a0a3d69b0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Number Twenty-Seven,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bb46be653455c" /><Relationship Type="http://schemas.openxmlformats.org/officeDocument/2006/relationships/numbering" Target="/word/numbering.xml" Id="R929b7953ec474c8e" /><Relationship Type="http://schemas.openxmlformats.org/officeDocument/2006/relationships/settings" Target="/word/settings.xml" Id="Rdcc68adf8abd4a1e" /><Relationship Type="http://schemas.openxmlformats.org/officeDocument/2006/relationships/image" Target="/word/media/7304eb8c-7447-4b8c-bd78-199d5026c004.png" Id="Rd6fa0a3d69b04d51" /></Relationships>
</file>