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1bdb561e8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9c926728f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Four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e28e24d2c4729" /><Relationship Type="http://schemas.openxmlformats.org/officeDocument/2006/relationships/numbering" Target="/word/numbering.xml" Id="R87d800cef87641b1" /><Relationship Type="http://schemas.openxmlformats.org/officeDocument/2006/relationships/settings" Target="/word/settings.xml" Id="R437fbec793a44d58" /><Relationship Type="http://schemas.openxmlformats.org/officeDocument/2006/relationships/image" Target="/word/media/b64b7d4d-a6f1-4fca-9a5a-88e837bb3184.png" Id="R7649c926728f459d" /></Relationships>
</file>