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aca3c4b1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40ac532e9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Twenty-Four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3aae5fa142d2" /><Relationship Type="http://schemas.openxmlformats.org/officeDocument/2006/relationships/numbering" Target="/word/numbering.xml" Id="R3aacd58acb6d4484" /><Relationship Type="http://schemas.openxmlformats.org/officeDocument/2006/relationships/settings" Target="/word/settings.xml" Id="R111af554eb1c4ddc" /><Relationship Type="http://schemas.openxmlformats.org/officeDocument/2006/relationships/image" Target="/word/media/ee2546f4-7f8c-4baf-9f26-d822e078c483.png" Id="Rc0340ac532e94ebd" /></Relationships>
</file>