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3b21e8ff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8048e3eac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Twenty-One GB,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244793534a08" /><Relationship Type="http://schemas.openxmlformats.org/officeDocument/2006/relationships/numbering" Target="/word/numbering.xml" Id="Rfd55a00c2270453c" /><Relationship Type="http://schemas.openxmlformats.org/officeDocument/2006/relationships/settings" Target="/word/settings.xml" Id="R0a2f79abb744473b" /><Relationship Type="http://schemas.openxmlformats.org/officeDocument/2006/relationships/image" Target="/word/media/ac2d126c-d232-4712-b5cf-73acc5950a72.png" Id="R3618048e3eac40fb" /></Relationships>
</file>