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920c2eeb3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0de1c708c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Twenty-two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4ef902c7a4f9b" /><Relationship Type="http://schemas.openxmlformats.org/officeDocument/2006/relationships/numbering" Target="/word/numbering.xml" Id="Ra4543feb9a1f40db" /><Relationship Type="http://schemas.openxmlformats.org/officeDocument/2006/relationships/settings" Target="/word/settings.xml" Id="R4085def88a9942ef" /><Relationship Type="http://schemas.openxmlformats.org/officeDocument/2006/relationships/image" Target="/word/media/6c661d70-e661-4e4e-b2b7-3bf8a4c96a88.png" Id="R3db0de1c708c4fd2" /></Relationships>
</file>