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b6b38ec80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0e2a022da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Phoganwala,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634156a4548e2" /><Relationship Type="http://schemas.openxmlformats.org/officeDocument/2006/relationships/numbering" Target="/word/numbering.xml" Id="R01d789e8391d433d" /><Relationship Type="http://schemas.openxmlformats.org/officeDocument/2006/relationships/settings" Target="/word/settings.xml" Id="Rb90a863cdd854523" /><Relationship Type="http://schemas.openxmlformats.org/officeDocument/2006/relationships/image" Target="/word/media/3b81cf06-c5cb-4b2d-a22d-ecd890dc9d21.png" Id="R00d0e2a022da4a36" /></Relationships>
</file>