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fdeea1f5e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1ded4cf2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Seventy-Three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2a0fb5f6745bc" /><Relationship Type="http://schemas.openxmlformats.org/officeDocument/2006/relationships/numbering" Target="/word/numbering.xml" Id="Ra62ee507f3d44a0e" /><Relationship Type="http://schemas.openxmlformats.org/officeDocument/2006/relationships/settings" Target="/word/settings.xml" Id="R0cc47a6d64184b11" /><Relationship Type="http://schemas.openxmlformats.org/officeDocument/2006/relationships/image" Target="/word/media/b44c0fa6-d8b4-4495-bbdc-62f9db274cb7.png" Id="Rb391ded4cf2c426c" /></Relationships>
</file>