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66d08fad9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c25631cbf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Seventy-Two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d29e2d6e14499" /><Relationship Type="http://schemas.openxmlformats.org/officeDocument/2006/relationships/numbering" Target="/word/numbering.xml" Id="R8e3f08795b554722" /><Relationship Type="http://schemas.openxmlformats.org/officeDocument/2006/relationships/settings" Target="/word/settings.xml" Id="Ra7385a395a364d8a" /><Relationship Type="http://schemas.openxmlformats.org/officeDocument/2006/relationships/image" Target="/word/media/730f1698-e97d-4900-81ad-34f112cf06cf.png" Id="R5cec25631cbf402e" /></Relationships>
</file>